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24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一面残墙见证历史　万千新苗延续精神 ——记者走访刘湛恩烈士故居感悟家国情怀</w:t>
      </w:r>
    </w:p>
    <w:p w14:paraId="29EA6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 w14:paraId="7E5AAF5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87年前的一天，白沙镇刘福七房这个原本宁静的自然湾，被一则突如其来的噩耗击碎了平静。沪江大学校长刘湛恩，这位从七房湾走出去的读书郎，在遥远的上海遇刺身亡。</w:t>
      </w:r>
    </w:p>
    <w:p w14:paraId="26AEDD3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时光回溯到1938年4月7日清晨，上海静安寺路大华路口公交车站，几声罪恶的枪响之后，年仅42岁的刘湛恩倒在了血泊中。因拒绝出任伪职，他被汉奸残忍杀害。葬礼那日，三千民众自发涌上街头为他送行。消息传回故乡时，村里的老人们沉默不语，只能对着空荡荡的祖屋烧一沓纸钱。</w:t>
      </w:r>
    </w:p>
    <w:p w14:paraId="493FB0B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87年后的今天，记者来到刘湛恩的旧居前。青砖老屋已然荒废，只剩一堵残墙，孤独而倔强地伫立在那里。墙头，一丛狗尾巴草在微风中摇曳，新绿的草穗映着澄澈的蓝天，显得生机勃勃。毛茸茸的草穗反射着碎金般的日光，像一簇不肯熄灭的生命之火，顽强地燃烧着。</w:t>
      </w:r>
    </w:p>
    <w:p w14:paraId="3DB74C4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“我教导学生为国献身，岂能临难苟避？”振聋发聩的呐喊声犹在耳畔。这声音，穿越了87年的时光，那不是悲泣，不是哀怨，而是1938年春天，那颗子弹打不穿的脊梁所散发出的坚韧与力量。</w:t>
      </w:r>
    </w:p>
    <w:p w14:paraId="397FA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602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1青砖旧居忆英魂</w:t>
      </w:r>
    </w:p>
    <w:p w14:paraId="727C3AC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旧居墙壁上有一些深浅不一的印记，仿佛是岁月的刻痕，见证着一个世纪前，刘湛恩传奇人生的起步。</w:t>
      </w:r>
    </w:p>
    <w:p w14:paraId="104C219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听我曾祖父讲，这间屋子就是刘湛恩当年住过的地方。”说话的是刘贤文，今年68岁，是石和村刘福七房湾的村民，作为刘氏“七房”的后人，刘贤文与刘湛恩有着共同的祖先——乾隆二年从江西迁来的之印公。</w:t>
      </w:r>
    </w:p>
    <w:p w14:paraId="5D8123B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翻开厚厚的《刘氏家谱》，刘贤文介绍：“刘湛恩的父亲叫刘会坌，我的曾祖父叫刘会尧，他们两个是同父同母的亲兄弟。那时候，日子都过得紧巴巴的，刘湛恩一家四口全靠几亩薄田勉强维持生计。”</w:t>
      </w:r>
    </w:p>
    <w:p w14:paraId="245925F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</w:p>
    <w:p w14:paraId="6F673B7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刘贤文转述着从曾祖父那里听来的，有关刘湛恩的故事。刘湛恩6岁时，他的父亲在贫病交加中去世。家中失去了顶梁柱，孤儿寡母难免遭受欺凌。刘湛恩的母亲罗芬清是个“有主意”的女子，她带着刘湛恩和襁褓中的妹妹，一路乞讨，辗转来到汉阳，只为谋求一条生路。</w:t>
      </w:r>
    </w:p>
    <w:p w14:paraId="52B6244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“村里老人说，刘湛恩的妈妈不仅长得端庄有气质，而且还识字。到了汉阳后，她在教会医院做事，养活一对儿女。刘湛恩从小就特别聪明，又爱读书，听我父亲讲，他后来掌握了七国语言呢。”刘贤文说。</w:t>
      </w:r>
    </w:p>
    <w:p w14:paraId="5EBA70A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罗芬清白天干活，晚上自学文化知识。几年后，她通过考试成为武汉仁济医院首批中国籍护士之一。她这种勤奋好学的精神深深感染了年幼的刘湛恩，让他懂得了知识改变命运的道理。</w:t>
      </w:r>
    </w:p>
    <w:p w14:paraId="547D353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据史料记载，刘湛恩早年就读于汉阳小学、九江同文书院，后被保送至苏州东吴大学医预科。1918年，他毕业赴美留学，先后在芝加哥大学、哥伦比亚大学攻读教育与心理学。1922年，他获博士学位后回国，在南京东南大学等机构任职，大力倡导“教育救国”。</w:t>
      </w:r>
    </w:p>
    <w:p w14:paraId="57D8577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1928年，32岁的他出任沪江大学首任中国籍校长，推动学校中国化改革，并创办城中区商学院为寒门学子提供教育机会。他也因此成为师生口中的“负责到底的引路人”。</w:t>
      </w:r>
    </w:p>
    <w:p w14:paraId="65A38BE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1937年淞沪抗战爆发后，刘湛恩挺身而出，担任上海各界救亡协会理事等职。他组织师生慰劳伤兵、救济难民，联络蔡元培等学者向国际社会揭露日军暴行，冒险保存南京大屠杀的珍贵证据，被誉为“民间外交家”。</w:t>
      </w:r>
    </w:p>
    <w:p w14:paraId="0E578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602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2　故里新颜话传承</w:t>
      </w:r>
    </w:p>
    <w:p w14:paraId="1EC35CF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“这就是刘湛恩的房子！村里人都知道他！”1949年出生的刘贤富，在经过刘湛恩旧居时，热情地与记者攀谈起来。</w:t>
      </w:r>
    </w:p>
    <w:p w14:paraId="466D9D1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刘贤富回忆道：“上小学那会儿，我就常常听村里老人们讲述刘湛恩的故事。那些关于这位爱国教育家的传奇事迹，就像一颗颗闪耀的星星，在我的心里留下了深刻的印象。那时候我就想啊，我们这个小小的村子里，居然出了这么了不起的人物，心里别提多自豪了！”</w:t>
      </w:r>
    </w:p>
    <w:p w14:paraId="6C816A9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</w:p>
    <w:p w14:paraId="46409C0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时光荏苒，刘贤富长大成人，组建了自己的家庭，如今已是儿孙绕膝。2019年的一天，刘贤富的儿子让孙子专门给他带了一本书回来。</w:t>
      </w:r>
    </w:p>
    <w:p w14:paraId="3D9EE45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孙子那天回来说，爷爷，爸让我带本书给你看。我到现在还留着那本书呢！”刘贤富边说边把记者往家里领。走进里屋，他在床头柜里仔细翻找，最终捧出一本长江出版社出版的《南有嘉树——阳新古今名人传略》。书页已经泛黄，但保存完好，第290页还被细心地折了个角。</w:t>
      </w:r>
    </w:p>
    <w:p w14:paraId="7DC3DD5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“碧血丹心铸师魂——著名爱国教育家刘湛恩。”贤富一个字一个字地念出标题。他告诉记者，当时孙子好奇地问：“爷爷，这本书有什么特别的吗？”他便轻轻翻到刘湛恩的故事那一页，让孙子认真阅读。</w:t>
      </w:r>
    </w:p>
    <w:p w14:paraId="539D37C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孙子读完后，眼睛瞪得大大的，满脸惊讶地说：“不敢相信我们这个山沟沟里，还有读书这么厉害的人！长大以后我也要向他学习。”说到这里，老人脸上露出欣慰的笑容，“这篇故事，我和孙子都看了无数遍，已经滚瓜烂熟了。”</w:t>
      </w:r>
    </w:p>
    <w:p w14:paraId="05CDC20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如今，逢年过节，孙子回家，爷孙俩总会一起重温刘湛恩的故事。刘贤富一家的日子越过越好。但无论时光如何变迁，那份对乡贤刘湛恩的敬仰之情，始终如一。</w:t>
      </w:r>
    </w:p>
    <w:p w14:paraId="648C2F8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刘贤富一家的故事，只是石和村变化发展的一个小小缩影。石和村党支部副书记刘贤景介绍，近年来，石和村紧紧抓住发展的机遇，大力发展特色产业。村里建成了300亩药材和油茶基地、150千瓦光伏电站，引进200亩茭白种植，带动村民就业增收。如今，村级年收入已经突破20万元。</w:t>
      </w:r>
    </w:p>
    <w:p w14:paraId="2EABC16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村里不仅在经济上取得了长足发展，在基础设施建设方面也下足了功夫。新建了2400平方米村委会广场、文化礼堂，拓宽了主干道，修建了5.5米宽石牛公路。2023年，村里推进美丽乡村建设，完成道路刷黑和绿化提升，村容村貌焕然一新。如今的石和村产业兴旺、生态宜居，荣获“黄石市文明村”称号，正朝着乡村振兴的目标稳步迈进。</w:t>
      </w:r>
    </w:p>
    <w:p w14:paraId="2DB750C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602" w:firstLineChars="200"/>
        <w:textAlignment w:val="auto"/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华文中宋" w:hAnsi="华文中宋" w:eastAsia="华文中宋" w:cs="华文中宋"/>
          <w:b/>
          <w:bCs/>
          <w:kern w:val="2"/>
          <w:sz w:val="30"/>
          <w:szCs w:val="30"/>
          <w:lang w:val="en-US" w:eastAsia="zh-CN" w:bidi="ar-SA"/>
        </w:rPr>
        <w:t>薪火永续照来人</w:t>
      </w:r>
    </w:p>
    <w:p w14:paraId="6B5599A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“吱呀”一声，木门被刘贤景缓缓推开。随着他的脚步，记者走进了刘湛恩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烈士纪念馆。“2019年，在乡贤们的赞助下，村里建成了这座纪念馆。”刘贤景介绍道。</w:t>
      </w:r>
    </w:p>
    <w:p w14:paraId="0AE2E61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步入馆内，首先映入眼帘的是一张刘湛恩的半身铜像照片。照片中的他，戴着那副标志性的黑框眼镜，那温和而坚定的目光，仿佛仍在注视着他曾倾注心血的教育事业。</w:t>
      </w:r>
    </w:p>
    <w:p w14:paraId="5553AD3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纪念馆内，满墙的图文宣传画，像一本摊开的厚重史书，详细记录着刘湛恩从寒门学子到沪江大学校长的成长历程。</w:t>
      </w:r>
    </w:p>
    <w:p w14:paraId="4F3370F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拐角处的展板讲述着最悲壮的时刻：1938年4月7日清晨，刘湛恩因拒绝汉奸政客提出的“出任教育部部长”的邀请，在静安寺车站遭日伪特务暗杀。葬礼当日，三千民众自发送行。1985年，刘湛恩被追认为革命烈士，长眠于上海龙华烈士陵园。</w:t>
      </w:r>
    </w:p>
    <w:p w14:paraId="12BE900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展板上张贴着当年《新华日报》《申报》等报刊对这场暗杀的报道，还有刘湛恩次子刘光华所写的《哀记父亲遇难》，字里行间流露的真情令人动容。</w:t>
      </w:r>
    </w:p>
    <w:p w14:paraId="2899CEF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“听村里老人说，刘湛恩被杀的消息传来，整个村子都沸腾了。大家义愤填膺，痛骂那些汉奸、卖国贼。”刘贤景感慨地说，刘湛恩宁死不屈、大义凛然的精神就像一颗火种，点燃了石和村人的家国情怀。</w:t>
      </w:r>
    </w:p>
    <w:p w14:paraId="468838D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解放战争时期，石洪太、石文中、石章其、石文清等石和村青年，深受刘湛恩精神的鼓舞，他们毅然决然地抛头颅、洒热血，积极投身革命事业，为了国家的独立和民族的解放，献出了自己宝贵的生命，永远长眠在这片热土上。</w:t>
      </w:r>
    </w:p>
    <w:p w14:paraId="20F442B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如今，刘湛恩的故事仍在激励着一代代学子。“纪念馆建成后，经常有阳新的青少年以及社会各界爱国人士到这里参观学习，感受刘湛恩的家国情怀。这里已经成为阳新县青少年爱国传统教育基地。”刘贤文说。</w:t>
      </w:r>
    </w:p>
    <w:p w14:paraId="4DDB185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刘湛恩不仅是石和村的骄傲，更是我们教育工作者永远的榜样。”白沙实验中学校长吴远华说，“我们经常在早操完后给学生们讲爱国教育故事。每次讲到刘湛恩拒绝出任伪职时说的那句话，孩子们的眼睛都会发亮。”</w:t>
      </w:r>
    </w:p>
    <w:p w14:paraId="4202D0E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微风轻轻拂过，带来阵阵清新的气息。校园里，琅琅书声应和着历史的回响，烈士的教诲如春风化雨，滋润着新时代的幼苗茁壮成长。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450C58"/>
    <w:multiLevelType w:val="singleLevel"/>
    <w:tmpl w:val="2F450C58"/>
    <w:lvl w:ilvl="0" w:tentative="0">
      <w:start w:val="3"/>
      <w:numFmt w:val="decimal"/>
      <w:suff w:val="nothing"/>
      <w:lvlText w:val="%1　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F363A5"/>
    <w:rsid w:val="676A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1876</Words>
  <Characters>1916</Characters>
  <Lines>0</Lines>
  <Paragraphs>0</Paragraphs>
  <TotalTime>4</TotalTime>
  <ScaleCrop>false</ScaleCrop>
  <LinksUpToDate>false</LinksUpToDate>
  <CharactersWithSpaces>1960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2026-03-10T08:42:00Z</dcterms:created>
  <dc:creator>dwt</dc:creator>
  <cp:lastModifiedBy>婷</cp:lastModifiedBy>
  <dcterms:modified xsi:type="dcterms:W3CDTF">2026-03-20T01:49:44Z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AB377A7FD78A4B6CBC28C27C38AC1582_12</vt:lpwstr>
  </property>
</Properties>
</file>